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4CAD" w14:textId="1745E77E" w:rsidR="00A95AC9" w:rsidRDefault="006B5DAE" w:rsidP="00BE7A59">
      <w:pPr>
        <w:pStyle w:val="berschrift1"/>
        <w:rPr>
          <w:lang w:val="de-CH"/>
        </w:rPr>
      </w:pPr>
      <w:r w:rsidRPr="0022267B">
        <w:rPr>
          <w:lang w:val="de-CH"/>
        </w:rPr>
        <w:t xml:space="preserve">Lern- und Arbeitsauftrag </w:t>
      </w:r>
      <w:r w:rsidR="001972F3">
        <w:rPr>
          <w:i/>
          <w:lang w:val="de-CH"/>
        </w:rPr>
        <w:fldChar w:fldCharType="begin"/>
      </w:r>
      <w:r w:rsidR="001972F3">
        <w:rPr>
          <w:i/>
          <w:lang w:val="de-CH"/>
        </w:rPr>
        <w:instrText xml:space="preserve"> FILENAME   \* MERGEFORMAT </w:instrText>
      </w:r>
      <w:r w:rsidR="001972F3">
        <w:rPr>
          <w:i/>
          <w:lang w:val="de-CH"/>
        </w:rPr>
        <w:fldChar w:fldCharType="separate"/>
      </w:r>
      <w:r w:rsidR="00433A98">
        <w:rPr>
          <w:i/>
          <w:noProof/>
          <w:lang w:val="de-CH"/>
        </w:rPr>
        <w:t>LA_143_2707_Verfahrensweise_Wiederherstellung.docx</w:t>
      </w:r>
      <w:r w:rsidR="001972F3">
        <w:rPr>
          <w:i/>
          <w:lang w:val="de-CH"/>
        </w:rPr>
        <w:fldChar w:fldCharType="end"/>
      </w:r>
    </w:p>
    <w:p w14:paraId="6FE16B74" w14:textId="77777777" w:rsidR="006B5DAE" w:rsidRPr="0022267B" w:rsidRDefault="006B5DAE" w:rsidP="00A95AC9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44"/>
        <w:gridCol w:w="7379"/>
      </w:tblGrid>
      <w:tr w:rsidR="0022267B" w:rsidRPr="00A57347" w14:paraId="68709BA3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5E42ADE" w14:textId="07294885" w:rsidR="0022267B" w:rsidRPr="0022267B" w:rsidRDefault="00A95AC9" w:rsidP="00A15A68">
            <w:pPr>
              <w:pStyle w:val="tabellenkopf"/>
            </w:pPr>
            <w:r>
              <w:t>Titel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D4D4584" w14:textId="1AF27950" w:rsidR="0022267B" w:rsidRPr="00172CBF" w:rsidRDefault="007271B0" w:rsidP="00A15A68">
            <w:pPr>
              <w:pStyle w:val="tabellenkop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Verfahrensweise der </w:t>
            </w:r>
            <w:r w:rsidR="00A424B6">
              <w:rPr>
                <w:sz w:val="22"/>
                <w:szCs w:val="22"/>
              </w:rPr>
              <w:t>Wiederherstellung</w:t>
            </w:r>
            <w:r>
              <w:rPr>
                <w:sz w:val="22"/>
                <w:szCs w:val="22"/>
              </w:rPr>
              <w:t xml:space="preserve"> festlegen</w:t>
            </w:r>
          </w:p>
        </w:tc>
      </w:tr>
      <w:tr w:rsidR="00A57347" w:rsidRPr="00172CBF" w14:paraId="0301FE6A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430FAF61" w14:textId="55CFBFD3" w:rsidR="00A57347" w:rsidRPr="0022267B" w:rsidRDefault="00A57347" w:rsidP="00A57347">
            <w:pPr>
              <w:pStyle w:val="tabellenkopf"/>
            </w:pPr>
            <w:r w:rsidRPr="0022267B">
              <w:t>Modul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524382E9" w14:textId="5C031B90" w:rsidR="00A57347" w:rsidRPr="008C3B83" w:rsidRDefault="00A57347" w:rsidP="00A57347">
            <w:pPr>
              <w:pStyle w:val="tabelleninhalt"/>
            </w:pPr>
            <w:r w:rsidRPr="008C3B83">
              <w:t>1</w:t>
            </w:r>
            <w:r>
              <w:t>43</w:t>
            </w:r>
            <w:r w:rsidRPr="008C3B83">
              <w:t xml:space="preserve"> Informatiker/in EFZ</w:t>
            </w:r>
          </w:p>
        </w:tc>
      </w:tr>
      <w:tr w:rsidR="00A57347" w:rsidRPr="00FA34E7" w14:paraId="00EFDAE7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7E89CCD8" w14:textId="1DFEF39F" w:rsidR="00A57347" w:rsidRPr="0022267B" w:rsidRDefault="00A57347" w:rsidP="00A57347">
            <w:pPr>
              <w:pStyle w:val="tabellenkopf"/>
            </w:pPr>
            <w:r w:rsidRPr="0022267B">
              <w:t>Autor</w:t>
            </w:r>
            <w:r>
              <w:t xml:space="preserve"> / Version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7847E59" w14:textId="42A962EF" w:rsidR="00A57347" w:rsidRPr="008C3B83" w:rsidRDefault="00A57347" w:rsidP="00A57347">
            <w:pPr>
              <w:pStyle w:val="tabelleninhalt"/>
            </w:pPr>
            <w:r>
              <w:t>Stefan Fähndrich</w:t>
            </w:r>
            <w:r w:rsidRPr="008C3B83">
              <w:t xml:space="preserve"> / V1.</w:t>
            </w:r>
            <w:r>
              <w:t>0</w:t>
            </w:r>
          </w:p>
        </w:tc>
      </w:tr>
      <w:tr w:rsidR="00A95AC9" w:rsidRPr="00A57347" w14:paraId="00CEFE7F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0CAD76BC" w14:textId="58D4D8CD" w:rsidR="00A95AC9" w:rsidRPr="0022267B" w:rsidRDefault="00A95AC9" w:rsidP="00A15A68">
            <w:pPr>
              <w:pStyle w:val="tabellenkopf"/>
            </w:pPr>
            <w:r>
              <w:t>Hilfsmittel: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18F16C28" w14:textId="7D00AD81" w:rsidR="00FA34E7" w:rsidRPr="008C3B83" w:rsidRDefault="00412749" w:rsidP="00412749">
            <w:pPr>
              <w:pStyle w:val="tabelleninhalt"/>
            </w:pPr>
            <w:r>
              <w:t>PR_143_2703_Datensicherungskonzept</w:t>
            </w:r>
          </w:p>
        </w:tc>
      </w:tr>
      <w:tr w:rsidR="00FA34E7" w:rsidRPr="00A57347" w14:paraId="3039BDA9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2005F7F3" w14:textId="77777777" w:rsidR="00FA34E7" w:rsidRDefault="00FA34E7" w:rsidP="00A15A68">
            <w:pPr>
              <w:pStyle w:val="tabellenkopf"/>
            </w:pPr>
            <w:r>
              <w:t>Nachweis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1D6469C0" w14:textId="618169AD" w:rsidR="00785B50" w:rsidRPr="008C3B83" w:rsidRDefault="00556312" w:rsidP="008C3B83">
            <w:pPr>
              <w:pStyle w:val="tabelleninhalt"/>
            </w:pPr>
            <w:r>
              <w:t>Fallbeispiel</w:t>
            </w:r>
          </w:p>
        </w:tc>
      </w:tr>
      <w:tr w:rsidR="00FA34E7" w:rsidRPr="00FA34E7" w14:paraId="14460FCC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322DC27E" w14:textId="77777777" w:rsidR="00FA34E7" w:rsidRDefault="00FA34E7" w:rsidP="00A15A68">
            <w:pPr>
              <w:pStyle w:val="tabellenkopf"/>
            </w:pPr>
            <w:r>
              <w:t>Sozialform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208B1F8C" w14:textId="12C24CD4" w:rsidR="00FA34E7" w:rsidRPr="008C3B83" w:rsidRDefault="00FA34E7" w:rsidP="008C3B83">
            <w:pPr>
              <w:pStyle w:val="tabelleninhalt"/>
            </w:pPr>
            <w:r w:rsidRPr="008C3B83">
              <w:t>Einzelarbeit</w:t>
            </w:r>
          </w:p>
        </w:tc>
      </w:tr>
      <w:tr w:rsidR="00F538F5" w:rsidRPr="00A57347" w14:paraId="4EA57CAB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5ED8BD57" w14:textId="77777777" w:rsidR="00F538F5" w:rsidRPr="001C2731" w:rsidRDefault="002B74DE" w:rsidP="001C2731">
            <w:pPr>
              <w:pStyle w:val="tabellenkopf"/>
            </w:pPr>
            <w:r w:rsidRPr="001C2731">
              <w:t>Leistungsziele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BE4ABF4" w14:textId="1423ECED" w:rsidR="00F538F5" w:rsidRPr="004D4F7B" w:rsidRDefault="00746194" w:rsidP="001C2731">
            <w:pPr>
              <w:pStyle w:val="fettkursiv"/>
              <w:rPr>
                <w:lang w:val="de-CH"/>
              </w:rPr>
            </w:pPr>
            <w:r>
              <w:rPr>
                <w:lang w:val="de-CH"/>
              </w:rPr>
              <w:t>1.1</w:t>
            </w:r>
            <w:r w:rsidR="005669EB">
              <w:rPr>
                <w:lang w:val="de-CH"/>
              </w:rPr>
              <w:t>7</w:t>
            </w:r>
          </w:p>
        </w:tc>
      </w:tr>
    </w:tbl>
    <w:p w14:paraId="1D099226" w14:textId="77777777" w:rsidR="00BE7A59" w:rsidRPr="0022267B" w:rsidRDefault="00BE7A59" w:rsidP="00BE7A59">
      <w:pPr>
        <w:pStyle w:val="berschrift2"/>
        <w:rPr>
          <w:lang w:val="de-CH"/>
        </w:rPr>
      </w:pPr>
      <w:r w:rsidRPr="0022267B">
        <w:rPr>
          <w:lang w:val="de-CH"/>
        </w:rPr>
        <w:t>Ausgangslage</w:t>
      </w:r>
    </w:p>
    <w:p w14:paraId="603ADA74" w14:textId="04C8013C" w:rsidR="00ED3CD9" w:rsidRDefault="00D76649" w:rsidP="00733AAE">
      <w:pPr>
        <w:rPr>
          <w:lang w:val="de-CH"/>
        </w:rPr>
      </w:pPr>
      <w:r>
        <w:rPr>
          <w:lang w:val="de-CH"/>
        </w:rPr>
        <w:t>Das Prozedere der Wiederherstellung von Daten sollte festgelegt sein, damit im Falle eines Datenverlusts klar ist wie die Vorgehensweise ist.</w:t>
      </w:r>
    </w:p>
    <w:p w14:paraId="07E419F7" w14:textId="77777777" w:rsidR="00433A98" w:rsidRDefault="00433A98" w:rsidP="00733AAE">
      <w:pPr>
        <w:rPr>
          <w:lang w:val="de-CH"/>
        </w:rPr>
      </w:pPr>
    </w:p>
    <w:p w14:paraId="6F8FB9A4" w14:textId="77777777" w:rsidR="00552332" w:rsidRPr="0022267B" w:rsidRDefault="00552332" w:rsidP="00E766A9">
      <w:pPr>
        <w:rPr>
          <w:lang w:val="de-CH"/>
        </w:rPr>
      </w:pPr>
    </w:p>
    <w:p w14:paraId="10933C29" w14:textId="45F80F20" w:rsidR="00A636BD" w:rsidRDefault="00552332" w:rsidP="00A636BD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 xml:space="preserve">ufgabe 1: </w:t>
      </w:r>
      <w:r w:rsidR="00FC0AC2">
        <w:rPr>
          <w:lang w:val="de-CH"/>
        </w:rPr>
        <w:t>Szenarien</w:t>
      </w:r>
      <w:r w:rsidR="00F751FF">
        <w:rPr>
          <w:lang w:val="de-CH"/>
        </w:rPr>
        <w:t xml:space="preserve"> zur </w:t>
      </w:r>
      <w:r w:rsidR="00A424B6">
        <w:rPr>
          <w:lang w:val="de-CH"/>
        </w:rPr>
        <w:t>Wiederherstellung</w:t>
      </w:r>
    </w:p>
    <w:p w14:paraId="16FD17B6" w14:textId="0C97CC5E" w:rsidR="00F751FF" w:rsidRDefault="00D76649" w:rsidP="00F751FF">
      <w:pPr>
        <w:rPr>
          <w:lang w:val="de-CH"/>
        </w:rPr>
      </w:pPr>
      <w:r>
        <w:rPr>
          <w:lang w:val="de-CH"/>
        </w:rPr>
        <w:t>Bei der Wiederherstellung von der Datensicherung sind verschiedene Szenarien zu unterscheiden.</w:t>
      </w:r>
      <w:r w:rsidR="001442F3">
        <w:rPr>
          <w:lang w:val="de-CH"/>
        </w:rPr>
        <w:t xml:space="preserve"> </w:t>
      </w:r>
      <w:r w:rsidR="009B6ED2">
        <w:rPr>
          <w:lang w:val="de-CH"/>
        </w:rPr>
        <w:t>Notieren Sie sich Beispiele für die Szenarien.</w:t>
      </w:r>
      <w:r>
        <w:rPr>
          <w:lang w:val="de-CH"/>
        </w:rPr>
        <w:t xml:space="preserve"> </w:t>
      </w:r>
    </w:p>
    <w:p w14:paraId="15CEF9FA" w14:textId="4058B51A" w:rsidR="00B452DD" w:rsidRDefault="00B452DD" w:rsidP="00F751FF">
      <w:pPr>
        <w:rPr>
          <w:lang w:val="de-CH"/>
        </w:rPr>
      </w:pPr>
    </w:p>
    <w:tbl>
      <w:tblPr>
        <w:tblStyle w:val="Gitternetztabelle4Akzent1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B452DD" w:rsidRPr="006E2CF3" w14:paraId="326186E0" w14:textId="77777777" w:rsidTr="00B45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C5E5C6" w14:textId="1D20A88E" w:rsidR="00B452DD" w:rsidRPr="006E2CF3" w:rsidRDefault="00B452DD" w:rsidP="00AE6D43">
            <w:pPr>
              <w:rPr>
                <w:lang w:val="de-CH"/>
              </w:rPr>
            </w:pPr>
            <w:r>
              <w:rPr>
                <w:lang w:val="de-CH"/>
              </w:rPr>
              <w:t>Szenario</w:t>
            </w:r>
          </w:p>
        </w:tc>
        <w:tc>
          <w:tcPr>
            <w:tcW w:w="6237" w:type="dxa"/>
          </w:tcPr>
          <w:p w14:paraId="700C9712" w14:textId="58EA503E" w:rsidR="00B452DD" w:rsidRPr="006E2CF3" w:rsidRDefault="00B452DD" w:rsidP="00FC0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>
              <w:rPr>
                <w:lang w:val="de-CH"/>
              </w:rPr>
              <w:t>Beispiele</w:t>
            </w:r>
          </w:p>
        </w:tc>
      </w:tr>
      <w:tr w:rsidR="00B452DD" w:rsidRPr="00735BAF" w14:paraId="09414785" w14:textId="77777777" w:rsidTr="00B45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800F8C" w14:textId="5C280C13" w:rsidR="00B452DD" w:rsidRPr="006E2CF3" w:rsidRDefault="00B452DD" w:rsidP="00B452DD">
            <w:pPr>
              <w:rPr>
                <w:b w:val="0"/>
                <w:bCs w:val="0"/>
                <w:lang w:val="de-CH"/>
              </w:rPr>
            </w:pPr>
            <w:r>
              <w:rPr>
                <w:b w:val="0"/>
                <w:bCs w:val="0"/>
                <w:lang w:val="de-CH"/>
              </w:rPr>
              <w:t>Wiederherstellen von einzelnen Dateien</w:t>
            </w:r>
          </w:p>
        </w:tc>
        <w:tc>
          <w:tcPr>
            <w:tcW w:w="6237" w:type="dxa"/>
          </w:tcPr>
          <w:p w14:paraId="65E15555" w14:textId="6FCE77DB" w:rsidR="009B6ED2" w:rsidRPr="00433A98" w:rsidRDefault="009B6ED2" w:rsidP="0043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</w:tr>
      <w:tr w:rsidR="00B452DD" w:rsidRPr="003650FE" w14:paraId="0DD414D7" w14:textId="77777777" w:rsidTr="00B452DD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8617F00" w14:textId="742EB5D2" w:rsidR="00B452DD" w:rsidRPr="006E2CF3" w:rsidRDefault="00B452DD" w:rsidP="00B452DD">
            <w:pPr>
              <w:rPr>
                <w:b w:val="0"/>
                <w:bCs w:val="0"/>
                <w:lang w:val="de-CH"/>
              </w:rPr>
            </w:pPr>
            <w:r>
              <w:rPr>
                <w:b w:val="0"/>
                <w:bCs w:val="0"/>
                <w:lang w:val="de-CH"/>
              </w:rPr>
              <w:t>Wiederherstellen von IT-Systemen/Anwendungen</w:t>
            </w:r>
          </w:p>
        </w:tc>
        <w:tc>
          <w:tcPr>
            <w:tcW w:w="6237" w:type="dxa"/>
          </w:tcPr>
          <w:p w14:paraId="3F51F9FE" w14:textId="5ED8F768" w:rsidR="00FC0AC2" w:rsidRPr="00433A98" w:rsidRDefault="00FC0AC2" w:rsidP="0043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</w:tr>
      <w:tr w:rsidR="00B452DD" w:rsidRPr="00735BAF" w14:paraId="62E1E35F" w14:textId="77777777" w:rsidTr="00B45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C303C19" w14:textId="7A0C4C4F" w:rsidR="00B452DD" w:rsidRPr="006E2CF3" w:rsidRDefault="00B452DD" w:rsidP="00B452DD">
            <w:pPr>
              <w:rPr>
                <w:b w:val="0"/>
                <w:bCs w:val="0"/>
                <w:lang w:val="de-CH"/>
              </w:rPr>
            </w:pPr>
            <w:proofErr w:type="spellStart"/>
            <w:r>
              <w:rPr>
                <w:b w:val="0"/>
                <w:bCs w:val="0"/>
                <w:lang w:val="de-CH"/>
              </w:rPr>
              <w:t>Disaster</w:t>
            </w:r>
            <w:proofErr w:type="spellEnd"/>
            <w:r>
              <w:rPr>
                <w:b w:val="0"/>
                <w:bCs w:val="0"/>
                <w:lang w:val="de-CH"/>
              </w:rPr>
              <w:t xml:space="preserve"> Recovery</w:t>
            </w:r>
          </w:p>
        </w:tc>
        <w:tc>
          <w:tcPr>
            <w:tcW w:w="6237" w:type="dxa"/>
          </w:tcPr>
          <w:p w14:paraId="3AEC6653" w14:textId="77777777" w:rsidR="00FC0AC2" w:rsidRPr="00433A98" w:rsidRDefault="00FC0AC2" w:rsidP="0043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</w:tr>
    </w:tbl>
    <w:p w14:paraId="262872A6" w14:textId="3CDDB5C1" w:rsidR="00B452DD" w:rsidRDefault="00B452DD" w:rsidP="00F751FF"/>
    <w:p w14:paraId="209271AD" w14:textId="77777777" w:rsidR="007268B2" w:rsidRDefault="007268B2" w:rsidP="00F751FF"/>
    <w:p w14:paraId="769F93CD" w14:textId="3CEF8538" w:rsidR="001554F2" w:rsidRPr="006E2CF3" w:rsidRDefault="001554F2" w:rsidP="001554F2">
      <w:pPr>
        <w:pStyle w:val="berschrift3"/>
        <w:rPr>
          <w:lang w:val="de-CH"/>
        </w:rPr>
      </w:pPr>
      <w:r w:rsidRPr="006E2CF3">
        <w:rPr>
          <w:lang w:val="de-CH"/>
        </w:rPr>
        <w:t xml:space="preserve">Aufgabe </w:t>
      </w:r>
      <w:r>
        <w:rPr>
          <w:lang w:val="de-CH"/>
        </w:rPr>
        <w:t>2</w:t>
      </w:r>
      <w:r w:rsidRPr="006E2CF3">
        <w:rPr>
          <w:lang w:val="de-CH"/>
        </w:rPr>
        <w:t xml:space="preserve">: </w:t>
      </w:r>
      <w:r>
        <w:rPr>
          <w:lang w:val="de-CH"/>
        </w:rPr>
        <w:t>Aussagen zu Wiederherstellung</w:t>
      </w:r>
    </w:p>
    <w:p w14:paraId="62F605AC" w14:textId="77777777" w:rsidR="001554F2" w:rsidRPr="006E2CF3" w:rsidRDefault="001554F2" w:rsidP="001554F2">
      <w:pPr>
        <w:rPr>
          <w:lang w:val="de-CH"/>
        </w:rPr>
      </w:pPr>
      <w:r w:rsidRPr="006E2CF3">
        <w:rPr>
          <w:lang w:val="de-CH"/>
        </w:rPr>
        <w:t>Beurteilen Sie die Aussagen auf Korrektheit. Kreuzen Sie R an, wenn die Aussage richtig ist, oder F, wenn die Aussage falsch ist.</w:t>
      </w:r>
    </w:p>
    <w:p w14:paraId="13448E66" w14:textId="77777777" w:rsidR="001554F2" w:rsidRPr="006E2CF3" w:rsidRDefault="001554F2" w:rsidP="001554F2">
      <w:pPr>
        <w:rPr>
          <w:lang w:val="de-CH"/>
        </w:rPr>
      </w:pPr>
    </w:p>
    <w:tbl>
      <w:tblPr>
        <w:tblStyle w:val="Gitternetztabelle4Akzent1"/>
        <w:tblW w:w="9351" w:type="dxa"/>
        <w:tblLook w:val="04A0" w:firstRow="1" w:lastRow="0" w:firstColumn="1" w:lastColumn="0" w:noHBand="0" w:noVBand="1"/>
      </w:tblPr>
      <w:tblGrid>
        <w:gridCol w:w="8500"/>
        <w:gridCol w:w="426"/>
        <w:gridCol w:w="425"/>
      </w:tblGrid>
      <w:tr w:rsidR="001554F2" w:rsidRPr="006E2CF3" w14:paraId="0C73A3A2" w14:textId="77777777" w:rsidTr="00AE6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8179CA5" w14:textId="77777777" w:rsidR="001554F2" w:rsidRPr="006E2CF3" w:rsidRDefault="001554F2" w:rsidP="00AE6D43">
            <w:pPr>
              <w:rPr>
                <w:lang w:val="de-CH"/>
              </w:rPr>
            </w:pPr>
            <w:r w:rsidRPr="006E2CF3">
              <w:rPr>
                <w:lang w:val="de-CH"/>
              </w:rPr>
              <w:lastRenderedPageBreak/>
              <w:t>Beschreibung</w:t>
            </w:r>
          </w:p>
        </w:tc>
        <w:tc>
          <w:tcPr>
            <w:tcW w:w="426" w:type="dxa"/>
          </w:tcPr>
          <w:p w14:paraId="4CE14B9E" w14:textId="77777777" w:rsidR="001554F2" w:rsidRPr="006E2CF3" w:rsidRDefault="001554F2" w:rsidP="00AE6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6E2CF3">
              <w:rPr>
                <w:lang w:val="de-CH"/>
              </w:rPr>
              <w:t>R</w:t>
            </w:r>
          </w:p>
        </w:tc>
        <w:tc>
          <w:tcPr>
            <w:tcW w:w="425" w:type="dxa"/>
          </w:tcPr>
          <w:p w14:paraId="7A1ED8E4" w14:textId="77777777" w:rsidR="001554F2" w:rsidRPr="006E2CF3" w:rsidRDefault="001554F2" w:rsidP="00AE6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6E2CF3">
              <w:rPr>
                <w:lang w:val="de-CH"/>
              </w:rPr>
              <w:t>F</w:t>
            </w:r>
          </w:p>
        </w:tc>
      </w:tr>
      <w:tr w:rsidR="001554F2" w:rsidRPr="003650FE" w14:paraId="2EA7AB63" w14:textId="77777777" w:rsidTr="00AE6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B593A9E" w14:textId="6A873BF9" w:rsidR="001554F2" w:rsidRPr="006E2CF3" w:rsidRDefault="001554F2" w:rsidP="00AE6D43">
            <w:pPr>
              <w:rPr>
                <w:b w:val="0"/>
                <w:bCs w:val="0"/>
                <w:lang w:val="de-CH"/>
              </w:rPr>
            </w:pPr>
            <w:r>
              <w:rPr>
                <w:b w:val="0"/>
                <w:bCs w:val="0"/>
                <w:lang w:val="de-CH"/>
              </w:rPr>
              <w:t xml:space="preserve">Der IT-Administrator entscheidet </w:t>
            </w:r>
            <w:r w:rsidR="009E34D9">
              <w:rPr>
                <w:b w:val="0"/>
                <w:bCs w:val="0"/>
                <w:lang w:val="de-CH"/>
              </w:rPr>
              <w:t>wann welche Dateien wiederhergestellt werden.</w:t>
            </w:r>
          </w:p>
        </w:tc>
        <w:tc>
          <w:tcPr>
            <w:tcW w:w="426" w:type="dxa"/>
            <w:vAlign w:val="center"/>
          </w:tcPr>
          <w:p w14:paraId="392AA527" w14:textId="77777777" w:rsidR="001554F2" w:rsidRPr="00E3292C" w:rsidRDefault="001554F2" w:rsidP="00AE6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425" w:type="dxa"/>
            <w:vAlign w:val="center"/>
          </w:tcPr>
          <w:p w14:paraId="340E9645" w14:textId="54C4D0ED" w:rsidR="001554F2" w:rsidRPr="00E3292C" w:rsidRDefault="001554F2" w:rsidP="00AE6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</w:tr>
      <w:tr w:rsidR="001554F2" w:rsidRPr="003650FE" w14:paraId="0817A782" w14:textId="77777777" w:rsidTr="00AE6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166B207" w14:textId="40B86F09" w:rsidR="001554F2" w:rsidRPr="006E2CF3" w:rsidRDefault="009E34D9" w:rsidP="00AE6D43">
            <w:pPr>
              <w:rPr>
                <w:b w:val="0"/>
                <w:bCs w:val="0"/>
                <w:lang w:val="de-CH"/>
              </w:rPr>
            </w:pPr>
            <w:r>
              <w:rPr>
                <w:b w:val="0"/>
                <w:bCs w:val="0"/>
                <w:lang w:val="de-CH"/>
              </w:rPr>
              <w:t>Inkrementelle Sicherungen müssen vor der Vollsicherung wiederhergestellt werden.</w:t>
            </w:r>
          </w:p>
        </w:tc>
        <w:tc>
          <w:tcPr>
            <w:tcW w:w="426" w:type="dxa"/>
            <w:vAlign w:val="center"/>
          </w:tcPr>
          <w:p w14:paraId="0BC8B82C" w14:textId="77777777" w:rsidR="001554F2" w:rsidRPr="00E3292C" w:rsidRDefault="001554F2" w:rsidP="00AE6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425" w:type="dxa"/>
            <w:vAlign w:val="center"/>
          </w:tcPr>
          <w:p w14:paraId="2E4E2CC1" w14:textId="1D8FF6C8" w:rsidR="001554F2" w:rsidRPr="00E3292C" w:rsidRDefault="001554F2" w:rsidP="00AE6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</w:tr>
      <w:tr w:rsidR="001554F2" w:rsidRPr="003650FE" w14:paraId="3F79D9A5" w14:textId="77777777" w:rsidTr="00AE6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E81CCF8" w14:textId="508E7386" w:rsidR="001554F2" w:rsidRPr="006E2CF3" w:rsidRDefault="009E34D9" w:rsidP="00AE6D43">
            <w:pPr>
              <w:rPr>
                <w:b w:val="0"/>
                <w:bCs w:val="0"/>
                <w:lang w:val="de-CH"/>
              </w:rPr>
            </w:pPr>
            <w:r>
              <w:rPr>
                <w:b w:val="0"/>
                <w:bCs w:val="0"/>
                <w:lang w:val="de-CH"/>
              </w:rPr>
              <w:t>Der Notfallwiederherstellungsplan beschreibt das Vorgehen, wenn die komplette IT nicht mehr verfügbar ist.</w:t>
            </w:r>
          </w:p>
        </w:tc>
        <w:tc>
          <w:tcPr>
            <w:tcW w:w="426" w:type="dxa"/>
            <w:vAlign w:val="center"/>
          </w:tcPr>
          <w:p w14:paraId="24A0F60D" w14:textId="36FB129A" w:rsidR="001554F2" w:rsidRPr="00E3292C" w:rsidRDefault="001554F2" w:rsidP="00AE6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425" w:type="dxa"/>
            <w:vAlign w:val="center"/>
          </w:tcPr>
          <w:p w14:paraId="4E0C0DCA" w14:textId="77777777" w:rsidR="001554F2" w:rsidRPr="00E3292C" w:rsidRDefault="001554F2" w:rsidP="00AE6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</w:tr>
      <w:tr w:rsidR="001554F2" w:rsidRPr="003650FE" w14:paraId="725CC03E" w14:textId="77777777" w:rsidTr="00AE6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09F71EC" w14:textId="5511E244" w:rsidR="001554F2" w:rsidRPr="006E2CF3" w:rsidRDefault="009E34D9" w:rsidP="00AE6D43">
            <w:pPr>
              <w:rPr>
                <w:b w:val="0"/>
                <w:bCs w:val="0"/>
                <w:lang w:val="de-CH"/>
              </w:rPr>
            </w:pPr>
            <w:r>
              <w:rPr>
                <w:b w:val="0"/>
                <w:bCs w:val="0"/>
                <w:lang w:val="de-CH"/>
              </w:rPr>
              <w:t>Beim Wiederherstellen von mehreren umfangreichen IT-Systemen ist die Reihenfolge egal.</w:t>
            </w:r>
          </w:p>
        </w:tc>
        <w:tc>
          <w:tcPr>
            <w:tcW w:w="426" w:type="dxa"/>
            <w:vAlign w:val="center"/>
          </w:tcPr>
          <w:p w14:paraId="3FE2428D" w14:textId="77777777" w:rsidR="001554F2" w:rsidRPr="00E3292C" w:rsidRDefault="001554F2" w:rsidP="00AE6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425" w:type="dxa"/>
            <w:vAlign w:val="center"/>
          </w:tcPr>
          <w:p w14:paraId="661FF090" w14:textId="59055D69" w:rsidR="001554F2" w:rsidRPr="00E3292C" w:rsidRDefault="001554F2" w:rsidP="00AE6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</w:p>
        </w:tc>
      </w:tr>
      <w:tr w:rsidR="001554F2" w:rsidRPr="003650FE" w14:paraId="781B3030" w14:textId="77777777" w:rsidTr="00AE6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B47F4FF" w14:textId="226C416C" w:rsidR="001554F2" w:rsidRPr="006E2CF3" w:rsidRDefault="006651D0" w:rsidP="00AE6D43">
            <w:pPr>
              <w:rPr>
                <w:b w:val="0"/>
                <w:bCs w:val="0"/>
                <w:lang w:val="de-CH"/>
              </w:rPr>
            </w:pPr>
            <w:r>
              <w:rPr>
                <w:b w:val="0"/>
                <w:bCs w:val="0"/>
                <w:lang w:val="de-CH"/>
              </w:rPr>
              <w:t>Die Vorgehensweise bei der Wiederherstellung soll dokumentiert werden.</w:t>
            </w:r>
          </w:p>
        </w:tc>
        <w:tc>
          <w:tcPr>
            <w:tcW w:w="426" w:type="dxa"/>
            <w:vAlign w:val="center"/>
          </w:tcPr>
          <w:p w14:paraId="428EB8D2" w14:textId="3DDD5937" w:rsidR="001554F2" w:rsidRPr="00E3292C" w:rsidRDefault="001554F2" w:rsidP="00AE6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  <w:tc>
          <w:tcPr>
            <w:tcW w:w="425" w:type="dxa"/>
            <w:vAlign w:val="center"/>
          </w:tcPr>
          <w:p w14:paraId="78553690" w14:textId="77777777" w:rsidR="001554F2" w:rsidRPr="00E3292C" w:rsidRDefault="001554F2" w:rsidP="00AE6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</w:p>
        </w:tc>
      </w:tr>
    </w:tbl>
    <w:p w14:paraId="49096EF7" w14:textId="77777777" w:rsidR="001554F2" w:rsidRDefault="001554F2" w:rsidP="001554F2">
      <w:pPr>
        <w:rPr>
          <w:lang w:val="de-CH"/>
        </w:rPr>
      </w:pPr>
    </w:p>
    <w:p w14:paraId="09F2D260" w14:textId="77777777" w:rsidR="001554F2" w:rsidRDefault="001554F2" w:rsidP="001554F2">
      <w:pPr>
        <w:rPr>
          <w:lang w:val="de-CH"/>
        </w:rPr>
      </w:pPr>
    </w:p>
    <w:p w14:paraId="66E2BAF1" w14:textId="5D726C60" w:rsidR="001554F2" w:rsidRPr="006E2CF3" w:rsidRDefault="001554F2" w:rsidP="001554F2">
      <w:pPr>
        <w:pStyle w:val="berschrift3"/>
        <w:rPr>
          <w:lang w:val="de-CH"/>
        </w:rPr>
      </w:pPr>
      <w:r w:rsidRPr="006E2CF3">
        <w:rPr>
          <w:lang w:val="de-CH"/>
        </w:rPr>
        <w:t xml:space="preserve">Aufgabe </w:t>
      </w:r>
      <w:r>
        <w:rPr>
          <w:lang w:val="de-CH"/>
        </w:rPr>
        <w:t>3</w:t>
      </w:r>
      <w:r w:rsidRPr="006E2CF3">
        <w:rPr>
          <w:lang w:val="de-CH"/>
        </w:rPr>
        <w:t xml:space="preserve">: </w:t>
      </w:r>
      <w:r>
        <w:rPr>
          <w:lang w:val="de-CH"/>
        </w:rPr>
        <w:t>Verfahrensweise</w:t>
      </w:r>
    </w:p>
    <w:p w14:paraId="67D9572F" w14:textId="77777777" w:rsidR="00A93191" w:rsidRDefault="00A93191" w:rsidP="001554F2">
      <w:pPr>
        <w:rPr>
          <w:lang w:val="de-CH"/>
        </w:rPr>
      </w:pPr>
      <w:r>
        <w:rPr>
          <w:lang w:val="de-CH"/>
        </w:rPr>
        <w:t>Ein kleines Unternehmen betreibt einen Dateiserver, auf dem alle Benutzer ihre Daten abspeichern und in einem separaten Verzeichnis auch die geschäftlich relevanten Daten gespeichert sind. Ein interner IT-Administrator ist für die Datensicherung zuständig.</w:t>
      </w:r>
    </w:p>
    <w:p w14:paraId="4D6142D6" w14:textId="77777777" w:rsidR="00A93191" w:rsidRDefault="00A93191" w:rsidP="001554F2">
      <w:pPr>
        <w:rPr>
          <w:lang w:val="de-CH"/>
        </w:rPr>
      </w:pPr>
    </w:p>
    <w:p w14:paraId="3703399C" w14:textId="1CB23115" w:rsidR="00B452DD" w:rsidRDefault="00A93191" w:rsidP="00F751FF">
      <w:pPr>
        <w:rPr>
          <w:lang w:val="de-CH"/>
        </w:rPr>
      </w:pPr>
      <w:r>
        <w:rPr>
          <w:lang w:val="de-CH"/>
        </w:rPr>
        <w:t>Beschreiben Sie die Verfahrensweise für die Wiederherstellung von einzelnen Dateien.</w:t>
      </w:r>
    </w:p>
    <w:p w14:paraId="4C13F83E" w14:textId="77777777" w:rsidR="00F751FF" w:rsidRDefault="00F751FF" w:rsidP="00F751FF">
      <w:pPr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3"/>
      </w:tblGrid>
      <w:tr w:rsidR="00F751FF" w:rsidRPr="003650FE" w14:paraId="3C7496C5" w14:textId="77777777" w:rsidTr="002B5048">
        <w:trPr>
          <w:trHeight w:val="1020"/>
        </w:trPr>
        <w:tc>
          <w:tcPr>
            <w:tcW w:w="9323" w:type="dxa"/>
          </w:tcPr>
          <w:p w14:paraId="352736F8" w14:textId="6FB4652D" w:rsidR="001774F9" w:rsidRPr="00433A98" w:rsidRDefault="001774F9" w:rsidP="00433A98">
            <w:pPr>
              <w:rPr>
                <w:lang w:val="de-CH"/>
              </w:rPr>
            </w:pPr>
          </w:p>
        </w:tc>
      </w:tr>
    </w:tbl>
    <w:p w14:paraId="5FC8D2C4" w14:textId="031CB659" w:rsidR="00F751FF" w:rsidRDefault="00F751FF" w:rsidP="00F751FF">
      <w:pPr>
        <w:rPr>
          <w:lang w:val="de-CH"/>
        </w:rPr>
      </w:pPr>
    </w:p>
    <w:p w14:paraId="3E4A8899" w14:textId="6E00EEB8" w:rsidR="00A93191" w:rsidRDefault="00A93191" w:rsidP="00A93191">
      <w:pPr>
        <w:rPr>
          <w:lang w:val="de-CH"/>
        </w:rPr>
      </w:pPr>
      <w:r>
        <w:rPr>
          <w:lang w:val="de-CH"/>
        </w:rPr>
        <w:t>Beschreiben Sie die Verfahrensweise für die Wiederherstellung des gesamten Dateiservers.</w:t>
      </w:r>
    </w:p>
    <w:p w14:paraId="4C67362A" w14:textId="77777777" w:rsidR="00A93191" w:rsidRDefault="00A93191" w:rsidP="00A93191">
      <w:pPr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3"/>
      </w:tblGrid>
      <w:tr w:rsidR="00A93191" w:rsidRPr="003650FE" w14:paraId="4330BED5" w14:textId="77777777" w:rsidTr="00AE6D43">
        <w:trPr>
          <w:trHeight w:val="1020"/>
        </w:trPr>
        <w:tc>
          <w:tcPr>
            <w:tcW w:w="9323" w:type="dxa"/>
          </w:tcPr>
          <w:p w14:paraId="2E95C845" w14:textId="0CE005A5" w:rsidR="00A93191" w:rsidRPr="00433A98" w:rsidRDefault="00A93191" w:rsidP="00433A98">
            <w:pPr>
              <w:rPr>
                <w:lang w:val="de-CH"/>
              </w:rPr>
            </w:pPr>
          </w:p>
        </w:tc>
      </w:tr>
    </w:tbl>
    <w:p w14:paraId="4015BAF5" w14:textId="77777777" w:rsidR="00A93191" w:rsidRDefault="00A93191" w:rsidP="00A93191">
      <w:pPr>
        <w:rPr>
          <w:lang w:val="de-CH"/>
        </w:rPr>
      </w:pPr>
    </w:p>
    <w:p w14:paraId="7F8C23E8" w14:textId="77777777" w:rsidR="00A93191" w:rsidRDefault="00A93191" w:rsidP="00F751FF">
      <w:pPr>
        <w:rPr>
          <w:lang w:val="de-CH"/>
        </w:rPr>
      </w:pPr>
    </w:p>
    <w:p w14:paraId="37478E03" w14:textId="77777777" w:rsidR="00722724" w:rsidRPr="00722724" w:rsidRDefault="00722724" w:rsidP="00722724">
      <w:pPr>
        <w:rPr>
          <w:lang w:val="de-CH"/>
        </w:rPr>
      </w:pPr>
    </w:p>
    <w:p w14:paraId="27F054C9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Gütekriterien</w:t>
      </w:r>
    </w:p>
    <w:p w14:paraId="49F159A4" w14:textId="77777777" w:rsidR="0075758A" w:rsidRDefault="0075758A" w:rsidP="0075758A">
      <w:pPr>
        <w:rPr>
          <w:lang w:val="de-CH"/>
        </w:rPr>
      </w:pPr>
      <w:r>
        <w:rPr>
          <w:lang w:val="de-CH"/>
        </w:rPr>
        <w:t>Der Lern- und Arbeitsauftrag ist erfüllt, wenn …</w:t>
      </w:r>
    </w:p>
    <w:p w14:paraId="30ACE360" w14:textId="64136C43" w:rsidR="00AC02D4" w:rsidRDefault="0075758A" w:rsidP="00A424B6">
      <w:pPr>
        <w:pStyle w:val="aufzhlung"/>
      </w:pPr>
      <w:r>
        <w:t xml:space="preserve">Sie </w:t>
      </w:r>
      <w:r w:rsidR="000E0B5F">
        <w:t>Beispiele für die Szenarien notiert haben.</w:t>
      </w:r>
    </w:p>
    <w:p w14:paraId="582D29FE" w14:textId="1AEF6DBE" w:rsidR="000E0B5F" w:rsidRDefault="000E0B5F" w:rsidP="00A424B6">
      <w:pPr>
        <w:pStyle w:val="aufzhlung"/>
      </w:pPr>
      <w:r>
        <w:t>Sie die Aussagen zu Wiederherstellung auf Korrektheit geprüft haben.</w:t>
      </w:r>
    </w:p>
    <w:p w14:paraId="6E51D4B5" w14:textId="59384D2B" w:rsidR="000E0B5F" w:rsidRDefault="000E0B5F" w:rsidP="00A424B6">
      <w:pPr>
        <w:pStyle w:val="aufzhlung"/>
      </w:pPr>
      <w:r>
        <w:t>Sie die zwei Verfahrensweisen beschrieben haben.</w:t>
      </w:r>
    </w:p>
    <w:p w14:paraId="36BD6B7D" w14:textId="77777777" w:rsidR="00AC02D4" w:rsidRDefault="00AC02D4" w:rsidP="00AC02D4">
      <w:pPr>
        <w:pStyle w:val="aufzhlung"/>
        <w:numPr>
          <w:ilvl w:val="0"/>
          <w:numId w:val="0"/>
        </w:numPr>
        <w:ind w:left="284" w:hanging="284"/>
      </w:pPr>
    </w:p>
    <w:p w14:paraId="500E3122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Zusätzliche Angaben zum Auftrag</w:t>
      </w:r>
    </w:p>
    <w:p w14:paraId="0234E5AE" w14:textId="758529EB" w:rsidR="00BE7A59" w:rsidRPr="001137F3" w:rsidRDefault="00BE7A59" w:rsidP="001137F3">
      <w:pPr>
        <w:pStyle w:val="aufzhlung"/>
      </w:pPr>
    </w:p>
    <w:p w14:paraId="61FC251B" w14:textId="3C1B2DAC" w:rsidR="001137F3" w:rsidRDefault="001137F3" w:rsidP="00BE2C7C">
      <w:pPr>
        <w:pStyle w:val="aufzhlung"/>
        <w:numPr>
          <w:ilvl w:val="0"/>
          <w:numId w:val="0"/>
        </w:numPr>
      </w:pPr>
    </w:p>
    <w:p w14:paraId="09B2A858" w14:textId="77777777" w:rsidR="00BE2C7C" w:rsidRDefault="00BE2C7C" w:rsidP="00BE2C7C">
      <w:pPr>
        <w:pStyle w:val="berschrift2"/>
        <w:rPr>
          <w:lang w:val="de-CH"/>
        </w:rPr>
      </w:pPr>
      <w:r>
        <w:rPr>
          <w:lang w:val="de-CH"/>
        </w:rPr>
        <w:t>Mögliche Erweiterungsaufträge</w:t>
      </w:r>
    </w:p>
    <w:p w14:paraId="6BD5EDF0" w14:textId="7E21DA75" w:rsidR="00F028F4" w:rsidRPr="00A424B6" w:rsidRDefault="00F028F4" w:rsidP="00A424B6">
      <w:pPr>
        <w:widowControl/>
        <w:overflowPunct/>
        <w:autoSpaceDE/>
        <w:autoSpaceDN/>
        <w:adjustRightInd/>
        <w:textAlignment w:val="auto"/>
        <w:rPr>
          <w:b/>
          <w:lang w:val="de-CH"/>
        </w:rPr>
      </w:pPr>
    </w:p>
    <w:sectPr w:rsidR="00F028F4" w:rsidRPr="00A424B6" w:rsidSect="00AE506B">
      <w:headerReference w:type="default" r:id="rId11"/>
      <w:footerReference w:type="default" r:id="rId12"/>
      <w:endnotePr>
        <w:numFmt w:val="decimal"/>
      </w:endnotePr>
      <w:pgSz w:w="11899" w:h="16834"/>
      <w:pgMar w:top="1890" w:right="1126" w:bottom="1134" w:left="1440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B183" w14:textId="77777777" w:rsidR="00F04169" w:rsidRDefault="00F04169">
      <w:r>
        <w:separator/>
      </w:r>
    </w:p>
  </w:endnote>
  <w:endnote w:type="continuationSeparator" w:id="0">
    <w:p w14:paraId="68FF33B5" w14:textId="77777777" w:rsidR="00F04169" w:rsidRDefault="00F0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Hv">
    <w:altName w:val="Century Gothic"/>
    <w:charset w:val="00"/>
    <w:family w:val="swiss"/>
    <w:pitch w:val="variable"/>
    <w:sig w:usb0="A00002AF" w:usb1="5000204A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D827" w14:textId="26EC03A3" w:rsidR="004D5CBC" w:rsidRPr="00202C3F" w:rsidRDefault="00F04169">
    <w:pPr>
      <w:pStyle w:val="Fuzeile"/>
      <w:tabs>
        <w:tab w:val="clear" w:pos="8640"/>
        <w:tab w:val="right" w:pos="9356"/>
      </w:tabs>
      <w:rPr>
        <w:rStyle w:val="Seitenzahl"/>
      </w:rPr>
    </w:pPr>
    <w:r>
      <w:rPr>
        <w:rFonts w:cs="Arial"/>
        <w:noProof/>
      </w:rPr>
      <w:pict w14:anchorId="1CFB604E">
        <v:rect id="_x0000_i1026" alt="" style="width:466.65pt;height:.05pt;mso-width-percent:0;mso-height-percent:0;mso-width-percent:0;mso-height-percent:0" o:hralign="center" o:hrstd="t" o:hrnoshade="t" o:hr="t" fillcolor="gray" stroked="f"/>
      </w:pict>
    </w:r>
    <w:r w:rsidR="004D5CBC" w:rsidRPr="00202C3F">
      <w:sym w:font="Symbol" w:char="F0E3"/>
    </w:r>
    <w:r w:rsidR="004D5CBC" w:rsidRPr="00202C3F">
      <w:t xml:space="preserve"> </w:t>
    </w:r>
    <w:r w:rsidR="004D4F7B">
      <w:t xml:space="preserve">Berufsfachschule </w:t>
    </w:r>
    <w:r w:rsidR="004D5CBC" w:rsidRPr="00202C3F">
      <w:t xml:space="preserve">BBB, </w:t>
    </w:r>
    <w:r w:rsidR="00186C22" w:rsidRPr="00202C3F">
      <w:t>20</w:t>
    </w:r>
    <w:r w:rsidR="00C1005B" w:rsidRPr="00202C3F">
      <w:t>2</w:t>
    </w:r>
    <w:r w:rsidR="00D5200C">
      <w:t>2</w:t>
    </w:r>
    <w:r w:rsidR="00C14AEB" w:rsidRPr="00202C3F">
      <w:tab/>
    </w:r>
    <w:r w:rsidR="004D5CBC" w:rsidRPr="00202C3F">
      <w:tab/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PAGE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  <w:r w:rsidR="004D5CBC" w:rsidRPr="00202C3F">
      <w:rPr>
        <w:rStyle w:val="Seitenzahl"/>
      </w:rPr>
      <w:t xml:space="preserve"> / </w:t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NUMPAGES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</w:p>
  <w:p w14:paraId="386EAF45" w14:textId="77777777" w:rsidR="00202C3F" w:rsidRDefault="00202C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4D38" w14:textId="77777777" w:rsidR="00F04169" w:rsidRDefault="00F04169">
      <w:r>
        <w:separator/>
      </w:r>
    </w:p>
  </w:footnote>
  <w:footnote w:type="continuationSeparator" w:id="0">
    <w:p w14:paraId="69D6E303" w14:textId="77777777" w:rsidR="00F04169" w:rsidRDefault="00F0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BBAD" w14:textId="77A9F817" w:rsidR="004D5CBC" w:rsidRDefault="00C10FAA" w:rsidP="00C10FAA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B8545" wp14:editId="6C235205">
          <wp:simplePos x="0" y="0"/>
          <wp:positionH relativeFrom="margin">
            <wp:posOffset>0</wp:posOffset>
          </wp:positionH>
          <wp:positionV relativeFrom="paragraph">
            <wp:posOffset>323514</wp:posOffset>
          </wp:positionV>
          <wp:extent cx="723900" cy="25400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F7B">
      <w:rPr>
        <w:noProof/>
      </w:rPr>
      <w:drawing>
        <wp:inline distT="0" distB="0" distL="0" distR="0" wp14:anchorId="4E9F7D4B" wp14:editId="49C66419">
          <wp:extent cx="1000800" cy="6228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00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169">
      <w:rPr>
        <w:noProof/>
      </w:rPr>
      <w:pict w14:anchorId="662E6591">
        <v:rect id="_x0000_i1025" alt="" style="width:466.65pt;height:1pt;mso-width-percent:0;mso-height-percent:0;mso-position-vertical:absolute;mso-width-percent:0;mso-height-percent:0" o:hralign="center" o:hrstd="t" o:hrnoshade="t" o:hr="t" fillcolor="gray" stroked="f"/>
      </w:pict>
    </w:r>
  </w:p>
  <w:p w14:paraId="31C1E4D8" w14:textId="77777777" w:rsidR="00C10FAA" w:rsidRDefault="00C10F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13B"/>
    <w:multiLevelType w:val="hybridMultilevel"/>
    <w:tmpl w:val="3AD4362E"/>
    <w:lvl w:ilvl="0" w:tplc="F3103700">
      <w:start w:val="1"/>
      <w:numFmt w:val="bullet"/>
      <w:pStyle w:val="AufgabestellungAuf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0242"/>
    <w:multiLevelType w:val="hybridMultilevel"/>
    <w:tmpl w:val="DF0C5EFA"/>
    <w:lvl w:ilvl="0" w:tplc="D9C87A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1025D"/>
    <w:multiLevelType w:val="hybridMultilevel"/>
    <w:tmpl w:val="E5F47BC6"/>
    <w:lvl w:ilvl="0" w:tplc="A88A57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65E42"/>
    <w:multiLevelType w:val="hybridMultilevel"/>
    <w:tmpl w:val="EBF48FE2"/>
    <w:lvl w:ilvl="0" w:tplc="F8A4706A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736EA"/>
    <w:multiLevelType w:val="hybridMultilevel"/>
    <w:tmpl w:val="95403184"/>
    <w:lvl w:ilvl="0" w:tplc="CC929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49050">
    <w:abstractNumId w:val="0"/>
  </w:num>
  <w:num w:numId="2" w16cid:durableId="1439519047">
    <w:abstractNumId w:val="3"/>
  </w:num>
  <w:num w:numId="3" w16cid:durableId="1861813090">
    <w:abstractNumId w:val="4"/>
  </w:num>
  <w:num w:numId="4" w16cid:durableId="549344230">
    <w:abstractNumId w:val="1"/>
  </w:num>
  <w:num w:numId="5" w16cid:durableId="8605855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A6"/>
    <w:rsid w:val="00015278"/>
    <w:rsid w:val="000413C4"/>
    <w:rsid w:val="000818D9"/>
    <w:rsid w:val="00093EF0"/>
    <w:rsid w:val="000B0020"/>
    <w:rsid w:val="000B5EBB"/>
    <w:rsid w:val="000D1060"/>
    <w:rsid w:val="000E0B5F"/>
    <w:rsid w:val="000E366B"/>
    <w:rsid w:val="001015D5"/>
    <w:rsid w:val="00104C13"/>
    <w:rsid w:val="001137F3"/>
    <w:rsid w:val="001151E9"/>
    <w:rsid w:val="001415A6"/>
    <w:rsid w:val="001442F3"/>
    <w:rsid w:val="001554F2"/>
    <w:rsid w:val="00172CBF"/>
    <w:rsid w:val="001754B4"/>
    <w:rsid w:val="001774F9"/>
    <w:rsid w:val="00186C22"/>
    <w:rsid w:val="001972F3"/>
    <w:rsid w:val="001C2731"/>
    <w:rsid w:val="001C2AEC"/>
    <w:rsid w:val="001F4787"/>
    <w:rsid w:val="001F4A0F"/>
    <w:rsid w:val="001F7854"/>
    <w:rsid w:val="001F7CA4"/>
    <w:rsid w:val="00202C3F"/>
    <w:rsid w:val="002133E2"/>
    <w:rsid w:val="0022267B"/>
    <w:rsid w:val="00255A5E"/>
    <w:rsid w:val="002B74DE"/>
    <w:rsid w:val="002D5BF4"/>
    <w:rsid w:val="002D7D15"/>
    <w:rsid w:val="0030152C"/>
    <w:rsid w:val="00352864"/>
    <w:rsid w:val="003650FE"/>
    <w:rsid w:val="003B1282"/>
    <w:rsid w:val="003D13DF"/>
    <w:rsid w:val="00405AD1"/>
    <w:rsid w:val="00410411"/>
    <w:rsid w:val="00412749"/>
    <w:rsid w:val="00423FCC"/>
    <w:rsid w:val="004307F1"/>
    <w:rsid w:val="00433A98"/>
    <w:rsid w:val="004377EB"/>
    <w:rsid w:val="00445051"/>
    <w:rsid w:val="004A7C9A"/>
    <w:rsid w:val="004C0ADD"/>
    <w:rsid w:val="004C0E6C"/>
    <w:rsid w:val="004D4F7B"/>
    <w:rsid w:val="004D5CBC"/>
    <w:rsid w:val="00506114"/>
    <w:rsid w:val="00513EF9"/>
    <w:rsid w:val="005363F9"/>
    <w:rsid w:val="00552332"/>
    <w:rsid w:val="00556312"/>
    <w:rsid w:val="005669EB"/>
    <w:rsid w:val="005B7B59"/>
    <w:rsid w:val="005E203E"/>
    <w:rsid w:val="00604F6D"/>
    <w:rsid w:val="006651D0"/>
    <w:rsid w:val="006937C0"/>
    <w:rsid w:val="006B5DAE"/>
    <w:rsid w:val="006C5E6A"/>
    <w:rsid w:val="006C7931"/>
    <w:rsid w:val="00717CEC"/>
    <w:rsid w:val="00722724"/>
    <w:rsid w:val="007268B2"/>
    <w:rsid w:val="007271B0"/>
    <w:rsid w:val="00733AAE"/>
    <w:rsid w:val="00740AD8"/>
    <w:rsid w:val="00741237"/>
    <w:rsid w:val="00746194"/>
    <w:rsid w:val="0075758A"/>
    <w:rsid w:val="00761249"/>
    <w:rsid w:val="00773B14"/>
    <w:rsid w:val="00785B50"/>
    <w:rsid w:val="007A0945"/>
    <w:rsid w:val="007A20CD"/>
    <w:rsid w:val="00841809"/>
    <w:rsid w:val="00882E2C"/>
    <w:rsid w:val="008A4D7F"/>
    <w:rsid w:val="008C3B83"/>
    <w:rsid w:val="008C66E5"/>
    <w:rsid w:val="008F5A4C"/>
    <w:rsid w:val="00906374"/>
    <w:rsid w:val="009444B0"/>
    <w:rsid w:val="00956C3A"/>
    <w:rsid w:val="00957E23"/>
    <w:rsid w:val="009767AA"/>
    <w:rsid w:val="0098216D"/>
    <w:rsid w:val="009B6ED2"/>
    <w:rsid w:val="009D3D81"/>
    <w:rsid w:val="009D3FB2"/>
    <w:rsid w:val="009D60B0"/>
    <w:rsid w:val="009E12B0"/>
    <w:rsid w:val="009E34D9"/>
    <w:rsid w:val="00A0593A"/>
    <w:rsid w:val="00A15A68"/>
    <w:rsid w:val="00A424B6"/>
    <w:rsid w:val="00A43192"/>
    <w:rsid w:val="00A57347"/>
    <w:rsid w:val="00A636BD"/>
    <w:rsid w:val="00A93191"/>
    <w:rsid w:val="00A95AC9"/>
    <w:rsid w:val="00AC02D4"/>
    <w:rsid w:val="00AE506B"/>
    <w:rsid w:val="00B067AA"/>
    <w:rsid w:val="00B126FA"/>
    <w:rsid w:val="00B170E0"/>
    <w:rsid w:val="00B34D68"/>
    <w:rsid w:val="00B415D1"/>
    <w:rsid w:val="00B452DD"/>
    <w:rsid w:val="00B508C6"/>
    <w:rsid w:val="00B97BF8"/>
    <w:rsid w:val="00BA58B5"/>
    <w:rsid w:val="00BB79B3"/>
    <w:rsid w:val="00BE2C7C"/>
    <w:rsid w:val="00BE7A59"/>
    <w:rsid w:val="00C1005B"/>
    <w:rsid w:val="00C10FAA"/>
    <w:rsid w:val="00C14AEB"/>
    <w:rsid w:val="00C35657"/>
    <w:rsid w:val="00C409CB"/>
    <w:rsid w:val="00C44898"/>
    <w:rsid w:val="00C44C0C"/>
    <w:rsid w:val="00C471C2"/>
    <w:rsid w:val="00C67BA2"/>
    <w:rsid w:val="00C77710"/>
    <w:rsid w:val="00C80DD2"/>
    <w:rsid w:val="00C83728"/>
    <w:rsid w:val="00CC66F9"/>
    <w:rsid w:val="00CD733D"/>
    <w:rsid w:val="00CE3FC0"/>
    <w:rsid w:val="00CF168D"/>
    <w:rsid w:val="00D040E4"/>
    <w:rsid w:val="00D0574A"/>
    <w:rsid w:val="00D5200C"/>
    <w:rsid w:val="00D541A4"/>
    <w:rsid w:val="00D605A6"/>
    <w:rsid w:val="00D76649"/>
    <w:rsid w:val="00D93CDC"/>
    <w:rsid w:val="00D95072"/>
    <w:rsid w:val="00DA1BA2"/>
    <w:rsid w:val="00E00705"/>
    <w:rsid w:val="00E17DE6"/>
    <w:rsid w:val="00E26B01"/>
    <w:rsid w:val="00E609A3"/>
    <w:rsid w:val="00E766A9"/>
    <w:rsid w:val="00E8580D"/>
    <w:rsid w:val="00E923D8"/>
    <w:rsid w:val="00E9667E"/>
    <w:rsid w:val="00EB03DC"/>
    <w:rsid w:val="00EB4A17"/>
    <w:rsid w:val="00EB55A8"/>
    <w:rsid w:val="00ED3CD9"/>
    <w:rsid w:val="00ED7106"/>
    <w:rsid w:val="00EE6559"/>
    <w:rsid w:val="00EF5235"/>
    <w:rsid w:val="00F028F4"/>
    <w:rsid w:val="00F02EF3"/>
    <w:rsid w:val="00F04169"/>
    <w:rsid w:val="00F31FD1"/>
    <w:rsid w:val="00F358C1"/>
    <w:rsid w:val="00F538F5"/>
    <w:rsid w:val="00F53DFE"/>
    <w:rsid w:val="00F751FF"/>
    <w:rsid w:val="00F8452B"/>
    <w:rsid w:val="00FA0C37"/>
    <w:rsid w:val="00FA2C9F"/>
    <w:rsid w:val="00FA34E7"/>
    <w:rsid w:val="00FC0AC2"/>
    <w:rsid w:val="00FD1259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42E55E"/>
  <w15:docId w15:val="{C5EABFF3-C30E-46EA-81B9-E1895DF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20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6"/>
      <w:kern w:val="15"/>
      <w:sz w:val="22"/>
      <w:lang w:val="en-US" w:eastAsia="de-DE"/>
    </w:rPr>
  </w:style>
  <w:style w:type="paragraph" w:styleId="berschrift1">
    <w:name w:val="heading 1"/>
    <w:basedOn w:val="Standard"/>
    <w:next w:val="Standard"/>
    <w:qFormat/>
    <w:rsid w:val="001137F3"/>
    <w:pPr>
      <w:keepNext/>
      <w:tabs>
        <w:tab w:val="left" w:pos="7000"/>
        <w:tab w:val="left" w:pos="9212"/>
      </w:tabs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qFormat/>
    <w:rsid w:val="001137F3"/>
    <w:pPr>
      <w:keepNext/>
      <w:widowControl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AE506B"/>
    <w:pPr>
      <w:keepNext/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137F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506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02C3F"/>
    <w:pPr>
      <w:tabs>
        <w:tab w:val="center" w:pos="4320"/>
        <w:tab w:val="right" w:pos="8640"/>
      </w:tabs>
      <w:spacing w:before="60" w:after="60"/>
    </w:pPr>
    <w:rPr>
      <w:sz w:val="16"/>
    </w:rPr>
  </w:style>
  <w:style w:type="character" w:styleId="Seitenzahl">
    <w:name w:val="page number"/>
    <w:basedOn w:val="Absatz-Standardschriftart"/>
    <w:rsid w:val="00202C3F"/>
    <w:rPr>
      <w:sz w:val="16"/>
    </w:rPr>
  </w:style>
  <w:style w:type="paragraph" w:customStyle="1" w:styleId="berschrift10">
    <w:name w:val="Êberschrift 1"/>
    <w:basedOn w:val="Standard"/>
    <w:next w:val="Standard"/>
    <w:rsid w:val="00AE506B"/>
    <w:pPr>
      <w:keepNext/>
      <w:jc w:val="center"/>
    </w:pPr>
    <w:rPr>
      <w:sz w:val="48"/>
    </w:rPr>
  </w:style>
  <w:style w:type="paragraph" w:styleId="Textkrper">
    <w:name w:val="Body Text"/>
    <w:basedOn w:val="Standard"/>
    <w:link w:val="TextkrperZchn"/>
    <w:rsid w:val="00AE506B"/>
    <w:pPr>
      <w:widowControl/>
      <w:overflowPunct/>
      <w:autoSpaceDE/>
      <w:autoSpaceDN/>
      <w:adjustRightInd/>
      <w:textAlignment w:val="auto"/>
    </w:pPr>
    <w:rPr>
      <w:lang w:val="de-DE"/>
    </w:rPr>
  </w:style>
  <w:style w:type="paragraph" w:styleId="Textkrper-Zeileneinzug">
    <w:name w:val="Body Text Indent"/>
    <w:basedOn w:val="Standard"/>
    <w:link w:val="Textkrper-ZeileneinzugZchn"/>
    <w:rsid w:val="00AE506B"/>
    <w:pPr>
      <w:widowControl/>
      <w:overflowPunct/>
      <w:autoSpaceDE/>
      <w:autoSpaceDN/>
      <w:adjustRightInd/>
      <w:ind w:left="705"/>
      <w:textAlignment w:val="auto"/>
    </w:pPr>
    <w:rPr>
      <w:sz w:val="20"/>
      <w:lang w:val="de-DE"/>
    </w:rPr>
  </w:style>
  <w:style w:type="paragraph" w:styleId="Blocktext">
    <w:name w:val="Block Text"/>
    <w:basedOn w:val="Standard"/>
    <w:rsid w:val="00AE506B"/>
    <w:pPr>
      <w:widowControl/>
      <w:overflowPunct/>
      <w:autoSpaceDE/>
      <w:autoSpaceDN/>
      <w:adjustRightInd/>
      <w:spacing w:line="288" w:lineRule="exact"/>
      <w:ind w:left="216" w:right="72" w:hanging="216"/>
      <w:jc w:val="both"/>
      <w:textAlignment w:val="auto"/>
    </w:pPr>
    <w:rPr>
      <w:lang w:val="de-DE"/>
    </w:rPr>
  </w:style>
  <w:style w:type="paragraph" w:styleId="Textkrper3">
    <w:name w:val="Body Text 3"/>
    <w:basedOn w:val="Standard"/>
    <w:rsid w:val="00AE506B"/>
    <w:pPr>
      <w:overflowPunct/>
      <w:autoSpaceDE/>
      <w:autoSpaceDN/>
      <w:adjustRightInd/>
      <w:textAlignment w:val="auto"/>
    </w:pPr>
    <w:rPr>
      <w:lang w:val="de-DE"/>
    </w:rPr>
  </w:style>
  <w:style w:type="paragraph" w:styleId="Textkrper-Einzug2">
    <w:name w:val="Body Text Indent 2"/>
    <w:basedOn w:val="Standard"/>
    <w:rsid w:val="00AE506B"/>
    <w:pPr>
      <w:spacing w:line="268" w:lineRule="exact"/>
      <w:ind w:left="709" w:hanging="709"/>
    </w:pPr>
    <w:rPr>
      <w:lang w:val="de-DE"/>
    </w:rPr>
  </w:style>
  <w:style w:type="paragraph" w:customStyle="1" w:styleId="AufgabestellungAufz">
    <w:name w:val="AufgabestellungAufz"/>
    <w:basedOn w:val="Standard"/>
    <w:rsid w:val="00AE506B"/>
    <w:pPr>
      <w:widowControl/>
      <w:numPr>
        <w:numId w:val="1"/>
      </w:numPr>
      <w:overflowPunct/>
      <w:autoSpaceDE/>
      <w:autoSpaceDN/>
      <w:adjustRightInd/>
      <w:textAlignment w:val="auto"/>
    </w:pPr>
    <w:rPr>
      <w:lang w:val="de-DE"/>
    </w:rPr>
  </w:style>
  <w:style w:type="paragraph" w:customStyle="1" w:styleId="Lernziel">
    <w:name w:val="Lernziel"/>
    <w:basedOn w:val="Standard"/>
    <w:rsid w:val="00AE506B"/>
    <w:pPr>
      <w:tabs>
        <w:tab w:val="left" w:pos="567"/>
      </w:tabs>
      <w:spacing w:before="40" w:after="40"/>
      <w:ind w:left="567" w:hanging="567"/>
    </w:pPr>
    <w:rPr>
      <w:lang w:val="de-DE"/>
    </w:rPr>
  </w:style>
  <w:style w:type="paragraph" w:styleId="Sprechblasentext">
    <w:name w:val="Balloon Text"/>
    <w:basedOn w:val="Standard"/>
    <w:link w:val="SprechblasentextZchn"/>
    <w:rsid w:val="002226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267B"/>
    <w:rPr>
      <w:rFonts w:ascii="Tahoma" w:hAnsi="Tahoma" w:cs="Tahoma"/>
      <w:sz w:val="16"/>
      <w:szCs w:val="16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22267B"/>
    <w:rPr>
      <w:rFonts w:ascii="Arial" w:hAnsi="Arial"/>
      <w:b/>
      <w:sz w:val="22"/>
      <w:lang w:val="en-US" w:eastAsia="de-DE"/>
    </w:rPr>
  </w:style>
  <w:style w:type="table" w:styleId="Tabellenraster">
    <w:name w:val="Table Grid"/>
    <w:basedOn w:val="NormaleTabelle"/>
    <w:rsid w:val="0022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kopf">
    <w:name w:val="tabellenkopf"/>
    <w:basedOn w:val="Standard"/>
    <w:qFormat/>
    <w:rsid w:val="008C3B83"/>
    <w:rPr>
      <w:b/>
      <w:sz w:val="16"/>
      <w:lang w:val="de-CH"/>
    </w:rPr>
  </w:style>
  <w:style w:type="paragraph" w:customStyle="1" w:styleId="kursiv">
    <w:name w:val="kursiv"/>
    <w:basedOn w:val="Standard"/>
    <w:qFormat/>
    <w:rsid w:val="001C2731"/>
    <w:rPr>
      <w:i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02C3F"/>
    <w:rPr>
      <w:rFonts w:ascii="Arial" w:hAnsi="Arial"/>
      <w:spacing w:val="6"/>
      <w:kern w:val="15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02C3F"/>
    <w:rPr>
      <w:rFonts w:ascii="Arial" w:hAnsi="Arial"/>
      <w:spacing w:val="6"/>
      <w:kern w:val="15"/>
      <w:sz w:val="22"/>
      <w:lang w:val="de-DE" w:eastAsia="de-DE"/>
    </w:rPr>
  </w:style>
  <w:style w:type="paragraph" w:customStyle="1" w:styleId="tabelleninhalt">
    <w:name w:val="tabelleninhalt"/>
    <w:basedOn w:val="Standard"/>
    <w:qFormat/>
    <w:rsid w:val="008C3B83"/>
    <w:rPr>
      <w:lang w:val="de-CH"/>
    </w:rPr>
  </w:style>
  <w:style w:type="paragraph" w:customStyle="1" w:styleId="aufzhlung">
    <w:name w:val="aufzählung"/>
    <w:basedOn w:val="Standard"/>
    <w:qFormat/>
    <w:rsid w:val="009444B0"/>
    <w:pPr>
      <w:widowControl/>
      <w:numPr>
        <w:numId w:val="2"/>
      </w:numPr>
    </w:pPr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1137F3"/>
    <w:rPr>
      <w:rFonts w:ascii="Arial" w:eastAsiaTheme="majorEastAsia" w:hAnsi="Arial" w:cstheme="majorBidi"/>
      <w:b/>
      <w:i/>
      <w:iCs/>
      <w:color w:val="365F91" w:themeColor="accent1" w:themeShade="BF"/>
      <w:spacing w:val="6"/>
      <w:kern w:val="15"/>
      <w:sz w:val="22"/>
      <w:lang w:val="en-US" w:eastAsia="de-DE"/>
    </w:rPr>
  </w:style>
  <w:style w:type="paragraph" w:customStyle="1" w:styleId="fettkursiv">
    <w:name w:val="fett kursiv"/>
    <w:basedOn w:val="kursiv"/>
    <w:qFormat/>
    <w:rsid w:val="001C2731"/>
    <w:rPr>
      <w:b/>
    </w:rPr>
  </w:style>
  <w:style w:type="paragraph" w:styleId="Listenabsatz">
    <w:name w:val="List Paragraph"/>
    <w:basedOn w:val="Standard"/>
    <w:uiPriority w:val="34"/>
    <w:qFormat/>
    <w:rsid w:val="00F751FF"/>
    <w:pPr>
      <w:ind w:left="720"/>
      <w:contextualSpacing/>
    </w:pPr>
  </w:style>
  <w:style w:type="paragraph" w:customStyle="1" w:styleId="labAssDpt">
    <w:name w:val="labAssDpt"/>
    <w:basedOn w:val="Standard"/>
    <w:rsid w:val="008F5A4C"/>
    <w:pPr>
      <w:widowControl/>
      <w:overflowPunct/>
      <w:autoSpaceDE/>
      <w:autoSpaceDN/>
      <w:adjustRightInd/>
      <w:textAlignment w:val="auto"/>
    </w:pPr>
    <w:rPr>
      <w:rFonts w:ascii="Futura Hv" w:hAnsi="Futura Hv"/>
      <w:spacing w:val="0"/>
      <w:kern w:val="0"/>
      <w:sz w:val="20"/>
      <w:lang w:val="de-CH" w:eastAsia="en-US"/>
    </w:rPr>
  </w:style>
  <w:style w:type="paragraph" w:customStyle="1" w:styleId="Label">
    <w:name w:val="Label"/>
    <w:basedOn w:val="Standard"/>
    <w:next w:val="Standard"/>
    <w:rsid w:val="008F5A4C"/>
    <w:pPr>
      <w:widowControl/>
      <w:overflowPunct/>
      <w:autoSpaceDE/>
      <w:autoSpaceDN/>
      <w:adjustRightInd/>
      <w:spacing w:before="60" w:after="60" w:line="260" w:lineRule="exact"/>
      <w:textAlignment w:val="auto"/>
    </w:pPr>
    <w:rPr>
      <w:rFonts w:ascii="Verdana" w:hAnsi="Verdana"/>
      <w:b/>
      <w:color w:val="000000"/>
      <w:spacing w:val="0"/>
      <w:kern w:val="0"/>
      <w:sz w:val="20"/>
      <w:lang w:eastAsia="en-US"/>
    </w:rPr>
  </w:style>
  <w:style w:type="paragraph" w:styleId="Beschriftung">
    <w:name w:val="caption"/>
    <w:basedOn w:val="Standard"/>
    <w:next w:val="Standard"/>
    <w:unhideWhenUsed/>
    <w:qFormat/>
    <w:rsid w:val="00EB4A1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BE2C7C"/>
    <w:rPr>
      <w:rFonts w:ascii="Arial" w:hAnsi="Arial"/>
      <w:b/>
      <w:spacing w:val="6"/>
      <w:kern w:val="15"/>
      <w:sz w:val="22"/>
      <w:lang w:val="en-US" w:eastAsia="de-DE"/>
    </w:rPr>
  </w:style>
  <w:style w:type="table" w:styleId="Gitternetztabelle4Akzent1">
    <w:name w:val="Grid Table 4 Accent 1"/>
    <w:basedOn w:val="NormaleTabelle"/>
    <w:uiPriority w:val="49"/>
    <w:rsid w:val="00B45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N\BiVo-Revision_2014\trunk\Vorlagen\Vorlage_Auftraege_neue_BiV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7EC4E4F5B59429A0294058D814CCB" ma:contentTypeVersion="2" ma:contentTypeDescription="Ein neues Dokument erstellen." ma:contentTypeScope="" ma:versionID="8a47da929841cf942d651f713e3afdaa">
  <xsd:schema xmlns:xsd="http://www.w3.org/2001/XMLSchema" xmlns:xs="http://www.w3.org/2001/XMLSchema" xmlns:p="http://schemas.microsoft.com/office/2006/metadata/properties" xmlns:ns2="29d7d916-f23c-4da1-926a-06f6ae5a8c6e" targetNamespace="http://schemas.microsoft.com/office/2006/metadata/properties" ma:root="true" ma:fieldsID="8c7361173647e1905ce78da48c15ef84" ns2:_="">
    <xsd:import namespace="29d7d916-f23c-4da1-926a-06f6ae5a8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7d916-f23c-4da1-926a-06f6ae5a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2CF6A3-41A3-4DF1-8BD4-A1E003CBE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7F917-3A2E-4A3E-B7C4-0DD1BF6F4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0CB5AB-5D2F-4A0D-8FE9-D926C0A6C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7d916-f23c-4da1-926a-06f6ae5a8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1288-B971-4635-B26E-4478DFC5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Vorlage_Auftraege_neue_BiVo.dotx</Template>
  <TotalTime>0</TotalTime>
  <Pages>2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Lern- und Arbeitsauftrag LA_143_2707_Verfahrensweise_Wiederherstellung</vt:lpstr>
    </vt:vector>
  </TitlesOfParts>
  <Manager/>
  <Company>Berufsfachschule Baden BBB, IT-School / www.bbbaden.ch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Lern- und Arbeitsauftrag LA_143_2707_Verfahrensweise_Wiederherstellung</dc:title>
  <dc:subject>Modul 143</dc:subject>
  <dc:creator>Stefan Fähndrich</dc:creator>
  <dc:description>CC BY, https://creativecommons.org/licenses/by/4.0/deed.de</dc:description>
  <cp:lastModifiedBy>Benedikt.Sutter</cp:lastModifiedBy>
  <cp:revision>59</cp:revision>
  <cp:lastPrinted>2020-12-08T12:50:00Z</cp:lastPrinted>
  <dcterms:created xsi:type="dcterms:W3CDTF">2020-12-17T11:49:00Z</dcterms:created>
  <dcterms:modified xsi:type="dcterms:W3CDTF">2022-05-09T13:11:00Z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204040260</vt:i4>
  </property>
  <property fmtid="{D5CDD505-2E9C-101B-9397-08002B2CF9AE}" pid="3" name="_EmailSubject">
    <vt:lpwstr>Please review</vt:lpwstr>
  </property>
  <property fmtid="{D5CDD505-2E9C-101B-9397-08002B2CF9AE}" pid="4" name="_AuthorEmail">
    <vt:lpwstr>info@softenvironment.ch</vt:lpwstr>
  </property>
  <property fmtid="{D5CDD505-2E9C-101B-9397-08002B2CF9AE}" pid="5" name="_AuthorEmailDisplayName">
    <vt:lpwstr>softEnvironment</vt:lpwstr>
  </property>
  <property fmtid="{D5CDD505-2E9C-101B-9397-08002B2CF9AE}" pid="6" name="_ReviewingToolsShownOnce">
    <vt:lpwstr/>
  </property>
  <property fmtid="{D5CDD505-2E9C-101B-9397-08002B2CF9AE}" pid="7" name="ContentTypeId">
    <vt:lpwstr>0x0101009657EC4E4F5B59429A0294058D814CCB</vt:lpwstr>
  </property>
</Properties>
</file>